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</w:p>
    <w:p>
      <w:pPr>
        <w:jc w:val="left"/>
        <w:rPr>
          <w:rFonts w:ascii="仿宋" w:hAnsi="仿宋" w:eastAsia="仿宋"/>
          <w:sz w:val="28"/>
          <w:szCs w:val="28"/>
        </w:rPr>
      </w:pPr>
    </w:p>
    <w:p>
      <w:pPr>
        <w:jc w:val="center"/>
        <w:rPr>
          <w:rFonts w:asciiTheme="majorEastAsia" w:hAnsiTheme="majorEastAsia" w:eastAsiaTheme="majorEastAsia" w:cstheme="majorEastAsia"/>
          <w:b/>
          <w:bCs/>
          <w:sz w:val="32"/>
          <w:szCs w:val="32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</w:rPr>
        <w:t>天津医科大学肿瘤医院2022年度英语科普大赛报名表</w:t>
      </w:r>
    </w:p>
    <w:bookmarkEnd w:id="0"/>
    <w:p>
      <w:pPr>
        <w:jc w:val="center"/>
        <w:rPr>
          <w:rFonts w:asciiTheme="majorEastAsia" w:hAnsiTheme="majorEastAsia" w:eastAsiaTheme="majorEastAsia" w:cstheme="majorEastAsia"/>
          <w:b/>
          <w:bCs/>
          <w:sz w:val="10"/>
          <w:szCs w:val="10"/>
        </w:rPr>
      </w:pPr>
    </w:p>
    <w:tbl>
      <w:tblPr>
        <w:tblStyle w:val="3"/>
        <w:tblpPr w:leftFromText="180" w:rightFromText="180" w:vertAnchor="text" w:horzAnchor="page" w:tblpX="1740" w:tblpY="710"/>
        <w:tblOverlap w:val="never"/>
        <w:tblW w:w="91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43"/>
        <w:gridCol w:w="2141"/>
        <w:gridCol w:w="494"/>
        <w:gridCol w:w="689"/>
        <w:gridCol w:w="1253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88" w:type="dxa"/>
            <w:vAlign w:val="center"/>
          </w:tcPr>
          <w:p>
            <w:pPr>
              <w:spacing w:beforeLines="20" w:afterLines="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543" w:type="dxa"/>
          </w:tcPr>
          <w:p>
            <w:pPr>
              <w:spacing w:beforeLines="20" w:afterLines="2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1" w:type="dxa"/>
          </w:tcPr>
          <w:p>
            <w:pPr>
              <w:spacing w:beforeLines="20" w:afterLines="2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临床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医技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</w:p>
          <w:p>
            <w:pPr>
              <w:spacing w:beforeLines="20" w:afterLines="2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>护理□</w:t>
            </w:r>
          </w:p>
        </w:tc>
        <w:tc>
          <w:tcPr>
            <w:tcW w:w="494" w:type="dxa"/>
            <w:vAlign w:val="center"/>
          </w:tcPr>
          <w:p>
            <w:pPr>
              <w:spacing w:beforeLines="20" w:afterLines="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689" w:type="dxa"/>
          </w:tcPr>
          <w:p>
            <w:pPr>
              <w:spacing w:beforeLines="20" w:afterLines="2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53" w:type="dxa"/>
            <w:vAlign w:val="center"/>
          </w:tcPr>
          <w:p>
            <w:pPr>
              <w:spacing w:beforeLines="20" w:afterLines="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生日</w:t>
            </w:r>
          </w:p>
        </w:tc>
        <w:tc>
          <w:tcPr>
            <w:tcW w:w="1822" w:type="dxa"/>
            <w:vAlign w:val="center"/>
          </w:tcPr>
          <w:p>
            <w:pPr>
              <w:spacing w:beforeLines="20" w:afterLines="20"/>
              <w:rPr>
                <w:rFonts w:ascii="仿宋" w:hAnsi="仿宋" w:eastAsia="仿宋" w:cs="仿宋"/>
                <w:sz w:val="24"/>
              </w:rPr>
            </w:pPr>
          </w:p>
          <w:p>
            <w:pPr>
              <w:spacing w:beforeLines="20" w:afterLines="2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88" w:type="dxa"/>
            <w:vAlign w:val="center"/>
          </w:tcPr>
          <w:p>
            <w:pPr>
              <w:spacing w:beforeLines="20" w:afterLines="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</w:tc>
        <w:tc>
          <w:tcPr>
            <w:tcW w:w="1543" w:type="dxa"/>
          </w:tcPr>
          <w:p>
            <w:pPr>
              <w:spacing w:beforeLines="20" w:afterLines="2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1" w:type="dxa"/>
          </w:tcPr>
          <w:p>
            <w:pPr>
              <w:spacing w:beforeLines="20" w:afterLines="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spacing w:beforeLines="20" w:afterLines="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（最高学历）</w:t>
            </w:r>
          </w:p>
        </w:tc>
        <w:tc>
          <w:tcPr>
            <w:tcW w:w="4258" w:type="dxa"/>
            <w:gridSpan w:val="4"/>
            <w:vAlign w:val="center"/>
          </w:tcPr>
          <w:p>
            <w:pPr>
              <w:spacing w:beforeLines="20" w:afterLines="2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88" w:type="dxa"/>
            <w:vAlign w:val="center"/>
          </w:tcPr>
          <w:p>
            <w:pPr>
              <w:spacing w:beforeLines="20" w:afterLines="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1543" w:type="dxa"/>
          </w:tcPr>
          <w:p>
            <w:pPr>
              <w:spacing w:beforeLines="20" w:afterLines="2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1" w:type="dxa"/>
          </w:tcPr>
          <w:p>
            <w:pPr>
              <w:spacing w:beforeLines="20" w:afterLines="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电子邮箱</w:t>
            </w:r>
          </w:p>
        </w:tc>
        <w:tc>
          <w:tcPr>
            <w:tcW w:w="4258" w:type="dxa"/>
            <w:gridSpan w:val="4"/>
            <w:vAlign w:val="center"/>
          </w:tcPr>
          <w:p>
            <w:pPr>
              <w:spacing w:beforeLines="20" w:afterLines="2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88" w:type="dxa"/>
            <w:vAlign w:val="center"/>
          </w:tcPr>
          <w:p>
            <w:pPr>
              <w:spacing w:beforeLines="20" w:afterLines="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1543" w:type="dxa"/>
          </w:tcPr>
          <w:p>
            <w:pPr>
              <w:spacing w:beforeLines="20" w:afterLines="20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41" w:type="dxa"/>
          </w:tcPr>
          <w:p>
            <w:pPr>
              <w:spacing w:beforeLines="20" w:afterLines="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英语水平</w:t>
            </w:r>
          </w:p>
          <w:p>
            <w:pPr>
              <w:spacing w:beforeLines="20" w:afterLines="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（可多选）</w:t>
            </w:r>
          </w:p>
        </w:tc>
        <w:tc>
          <w:tcPr>
            <w:tcW w:w="4258" w:type="dxa"/>
            <w:gridSpan w:val="4"/>
            <w:vAlign w:val="center"/>
          </w:tcPr>
          <w:p>
            <w:pPr>
              <w:spacing w:beforeLines="20" w:afterLines="2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四级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六级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海外留学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188" w:type="dxa"/>
            <w:vAlign w:val="center"/>
          </w:tcPr>
          <w:p>
            <w:pPr>
              <w:spacing w:beforeLines="20" w:afterLines="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作品类型</w:t>
            </w:r>
          </w:p>
        </w:tc>
        <w:tc>
          <w:tcPr>
            <w:tcW w:w="1543" w:type="dxa"/>
          </w:tcPr>
          <w:p>
            <w:pPr>
              <w:spacing w:beforeLines="20" w:afterLines="2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科普图文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4"/>
              </w:rPr>
              <w:t xml:space="preserve"> 科普视频 </w:t>
            </w:r>
            <w:r>
              <w:rPr>
                <w:rFonts w:hint="eastAsia" w:ascii="仿宋" w:hAnsi="仿宋" w:eastAsia="仿宋" w:cs="仿宋"/>
                <w:sz w:val="24"/>
              </w:rPr>
              <w:sym w:font="Wingdings 2" w:char="00A3"/>
            </w:r>
          </w:p>
        </w:tc>
        <w:tc>
          <w:tcPr>
            <w:tcW w:w="2141" w:type="dxa"/>
          </w:tcPr>
          <w:p>
            <w:pPr>
              <w:spacing w:beforeLines="20" w:afterLines="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作品名称</w:t>
            </w:r>
          </w:p>
          <w:p>
            <w:pPr>
              <w:spacing w:beforeLines="20" w:afterLines="2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（中英文）</w:t>
            </w:r>
          </w:p>
        </w:tc>
        <w:tc>
          <w:tcPr>
            <w:tcW w:w="4258" w:type="dxa"/>
            <w:gridSpan w:val="4"/>
            <w:vAlign w:val="center"/>
          </w:tcPr>
          <w:p>
            <w:pPr>
              <w:spacing w:beforeLines="20" w:afterLines="20"/>
              <w:rPr>
                <w:rFonts w:ascii="仿宋" w:hAnsi="仿宋" w:eastAsia="仿宋" w:cs="仿宋"/>
                <w:sz w:val="24"/>
              </w:rPr>
            </w:pPr>
          </w:p>
        </w:tc>
      </w:tr>
    </w:tbl>
    <w:p>
      <w:pPr>
        <w:rPr>
          <w:sz w:val="24"/>
        </w:rPr>
      </w:pPr>
      <w:r>
        <w:rPr>
          <w:rFonts w:hint="eastAsia" w:ascii="仿宋" w:hAnsi="仿宋" w:eastAsia="仿宋" w:cs="仿宋"/>
          <w:sz w:val="28"/>
          <w:szCs w:val="28"/>
        </w:rPr>
        <w:t>科室：科主任签字</w:t>
      </w:r>
      <w:r>
        <w:rPr>
          <w:rFonts w:hint="eastAsia" w:ascii="仿宋" w:hAnsi="仿宋" w:eastAsia="仿宋" w:cs="仿宋"/>
          <w:sz w:val="24"/>
        </w:rPr>
        <w:t>：</w:t>
      </w:r>
    </w:p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注：请各报名人员（团队）于2022年4月30日前提交作品、报名表和英文脚本。</w:t>
      </w:r>
    </w:p>
    <w:p>
      <w:pPr>
        <w:spacing w:beforeLines="20" w:afterLines="20"/>
        <w:jc w:val="left"/>
        <w:rPr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A5D71"/>
    <w:rsid w:val="6D535020"/>
    <w:rsid w:val="7F3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2022-04-01T02:46:00Z</dcterms:created>
  <dc:creator>Administrator</dc:creator>
  <cp:lastModifiedBy>Administrator</cp:lastModifiedBy>
  <dcterms:modified xsi:type="dcterms:W3CDTF">2022-04-01T02:48:18Z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