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请举办科室提供下列国家级继教项目执行情况等电子版材料，并于会后一周内发回科教处邮箱tjchre@tjmuch.com，注明“**科室举办国家级继教项目执行情况”。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1、执行情况表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2、会议通知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3、会议日程或汇编目录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4、会议总结或通讯稿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5、会议照片</w:t>
      </w:r>
    </w:p>
    <w:p>
      <w:pPr>
        <w:rPr>
          <w:rFonts w:hint="eastAsia"/>
        </w:rPr>
      </w:pPr>
      <w:r>
        <w:rPr>
          <w:rFonts w:hint="eastAsia"/>
        </w:rPr>
        <w:t>(现场会议：可精选5张，至少1张照片背景含有会议名称，照片中参会人数与申请学分证数量及总结报告中的人数应大致相符。线上会议：会议过程截图，导出相关数据包含会议参会人员、人数、时长等)</w:t>
      </w:r>
    </w:p>
    <w:p>
      <w:pPr>
        <w:rPr>
          <w:rFonts w:hint="eastAsia"/>
        </w:rPr>
      </w:pPr>
    </w:p>
    <w:p>
      <w:r>
        <w:rPr>
          <w:rFonts w:hint="eastAsia"/>
        </w:rPr>
        <w:t>6、参会人员通讯录(表格格式如有下拉选项需遵照格式进行选择，否则造成导入系统不成功，将发回按原格式整理再提交)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OWIzZjRkZWE2NGUyYmI4MWM3YWFhMjNjNmRmMzgifQ=="/>
  </w:docVars>
  <w:rsids>
    <w:rsidRoot w:val="00000000"/>
    <w:rsid w:val="6E2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2024-04-10T14:53:47Z</dcterms:created>
  <dc:creator>dell</dc:creator>
  <cp:lastModifiedBy>一滴水</cp:lastModifiedBy>
  <dcterms:modified xsi:type="dcterms:W3CDTF">2024-04-10T14:53:53Z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69F2127ADDE14924A87A9C46EAD3519F_12</vt:lpwstr>
  </property>
</Properties>
</file>